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8C0" w:rsidP="006808C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6808C0" w:rsidP="006808C0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6808C0" w:rsidP="006808C0">
      <w:pPr>
        <w:jc w:val="center"/>
        <w:rPr>
          <w:sz w:val="26"/>
          <w:szCs w:val="26"/>
        </w:rPr>
      </w:pPr>
    </w:p>
    <w:p w:rsidR="006808C0" w:rsidP="006808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26 августа 2024 года </w:t>
      </w:r>
    </w:p>
    <w:p w:rsidR="006808C0" w:rsidP="006808C0">
      <w:pPr>
        <w:jc w:val="both"/>
        <w:rPr>
          <w:sz w:val="26"/>
          <w:szCs w:val="26"/>
        </w:rPr>
      </w:pPr>
    </w:p>
    <w:p w:rsidR="006808C0" w:rsidP="006808C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6808C0" w:rsidP="006808C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5-1129-2802/2024,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 КоАП</w:t>
      </w:r>
      <w:r>
        <w:rPr>
          <w:sz w:val="26"/>
          <w:szCs w:val="26"/>
        </w:rPr>
        <w:t xml:space="preserve"> РФ в отношении должностного лица – генерального </w:t>
      </w:r>
      <w:r>
        <w:rPr>
          <w:color w:val="000000" w:themeColor="text1"/>
          <w:sz w:val="26"/>
          <w:szCs w:val="26"/>
        </w:rPr>
        <w:t>директора ОАО «Ханты-Мансийское АТП»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Щепеткина </w:t>
      </w:r>
      <w:r w:rsidR="008E4EDA">
        <w:rPr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6808C0" w:rsidP="006808C0">
      <w:pPr>
        <w:pStyle w:val="BodyTextIndent2"/>
        <w:rPr>
          <w:sz w:val="26"/>
          <w:szCs w:val="26"/>
        </w:rPr>
      </w:pPr>
    </w:p>
    <w:p w:rsidR="006808C0" w:rsidP="006808C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6808C0" w:rsidP="006808C0">
      <w:pPr>
        <w:jc w:val="center"/>
        <w:rPr>
          <w:sz w:val="26"/>
          <w:szCs w:val="26"/>
        </w:rPr>
      </w:pPr>
    </w:p>
    <w:p w:rsidR="006808C0" w:rsidP="006808C0">
      <w:pPr>
        <w:pStyle w:val="BodyText"/>
        <w:ind w:firstLine="708"/>
        <w:rPr>
          <w:szCs w:val="26"/>
        </w:rPr>
      </w:pPr>
      <w:r>
        <w:rPr>
          <w:szCs w:val="26"/>
        </w:rPr>
        <w:t xml:space="preserve">Щепеткин С.С., являясь </w:t>
      </w:r>
      <w:r>
        <w:rPr>
          <w:color w:val="000000" w:themeColor="text1"/>
          <w:szCs w:val="26"/>
        </w:rPr>
        <w:t xml:space="preserve">генеральным директором ОАО «Ханты-Мансийское АТП» </w:t>
      </w:r>
      <w:r>
        <w:rPr>
          <w:szCs w:val="26"/>
        </w:rPr>
        <w:t xml:space="preserve">и исполняя свои обязанности по адресу: </w:t>
      </w:r>
      <w:r w:rsidR="008E4EDA">
        <w:rPr>
          <w:sz w:val="28"/>
          <w:szCs w:val="28"/>
        </w:rPr>
        <w:t>***</w:t>
      </w:r>
      <w:r>
        <w:rPr>
          <w:szCs w:val="26"/>
        </w:rPr>
        <w:t xml:space="preserve">, не своевременно предоставил сведения по форме ЕФС-1 в ОСФР по ХМАО - Югре, чем нарушила </w:t>
      </w:r>
      <w:r>
        <w:rPr>
          <w:color w:val="000000" w:themeColor="text1"/>
          <w:szCs w:val="26"/>
        </w:rPr>
        <w:t xml:space="preserve">п.2.2 </w:t>
      </w:r>
      <w:r>
        <w:rPr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03.05.2024 правонарушение, предусмотренное ч.1 ст.15.33.2 КоАП РФ. </w:t>
      </w:r>
    </w:p>
    <w:p w:rsidR="006808C0" w:rsidP="006808C0">
      <w:pPr>
        <w:pStyle w:val="BodyText"/>
        <w:ind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 судебное заседание </w:t>
      </w:r>
      <w:r>
        <w:rPr>
          <w:szCs w:val="26"/>
        </w:rPr>
        <w:t xml:space="preserve">Щепеткин С.С.  </w:t>
      </w:r>
      <w:r>
        <w:rPr>
          <w:color w:val="000000" w:themeColor="text1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color w:val="000000" w:themeColor="text1"/>
          <w:szCs w:val="26"/>
        </w:rPr>
        <w:t>него  поступило</w:t>
      </w:r>
      <w:r>
        <w:rPr>
          <w:color w:val="000000" w:themeColor="text1"/>
          <w:szCs w:val="26"/>
        </w:rPr>
        <w:t xml:space="preserve">. Уважительная причина </w:t>
      </w:r>
      <w:r>
        <w:rPr>
          <w:color w:val="000000" w:themeColor="text1"/>
          <w:szCs w:val="26"/>
        </w:rPr>
        <w:t>не явки</w:t>
      </w:r>
      <w:r>
        <w:rPr>
          <w:color w:val="000000" w:themeColor="text1"/>
          <w:szCs w:val="26"/>
        </w:rPr>
        <w:t xml:space="preserve"> судом не установлена.</w:t>
      </w:r>
    </w:p>
    <w:p w:rsidR="006808C0" w:rsidP="006808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</w:t>
      </w:r>
      <w:r>
        <w:rPr>
          <w:sz w:val="26"/>
          <w:szCs w:val="26"/>
        </w:rPr>
        <w:t>2  ст.</w:t>
      </w:r>
      <w:r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6808C0" w:rsidP="006808C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6808C0" w:rsidP="006808C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iCs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iCs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6808C0" w:rsidP="006808C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6808C0" w:rsidP="006808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08C0" w:rsidP="006808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6808C0" w:rsidP="006808C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установлено, что договор с застрахованы лицом СНИЛС 113-004-598 95 расторгнут 30.04.2024, данные по форме ЕФС-1 представлены 03.05.2024, то есть с нарушением срока.</w:t>
      </w:r>
    </w:p>
    <w:p w:rsidR="006808C0" w:rsidP="006808C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Щепеткина С.С. в совершении вышеуказанных действий подтверждается исследованными судом: </w:t>
      </w:r>
    </w:p>
    <w:p w:rsidR="006808C0" w:rsidP="006808C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6808C0" w:rsidP="006808C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6808C0" w:rsidP="006808C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6808C0" w:rsidP="006808C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6808C0" w:rsidP="006808C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6808C0" w:rsidP="006808C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Щепеткина С.С. 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6808C0" w:rsidP="006808C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6808C0" w:rsidP="006808C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6808C0" w:rsidP="006808C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6808C0" w:rsidP="006808C0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6808C0" w:rsidP="006808C0">
      <w:pPr>
        <w:jc w:val="both"/>
        <w:rPr>
          <w:snapToGrid w:val="0"/>
          <w:color w:val="000000"/>
          <w:sz w:val="26"/>
          <w:szCs w:val="26"/>
        </w:rPr>
      </w:pPr>
    </w:p>
    <w:p w:rsidR="006808C0" w:rsidP="006808C0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6808C0" w:rsidP="006808C0">
      <w:pPr>
        <w:jc w:val="center"/>
        <w:rPr>
          <w:snapToGrid w:val="0"/>
          <w:color w:val="000000"/>
          <w:sz w:val="26"/>
          <w:szCs w:val="26"/>
        </w:rPr>
      </w:pPr>
    </w:p>
    <w:p w:rsidR="006808C0" w:rsidP="006808C0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</w:t>
      </w:r>
      <w:r>
        <w:rPr>
          <w:color w:val="000000" w:themeColor="text1"/>
          <w:szCs w:val="26"/>
        </w:rPr>
        <w:t>директора ОАО «Ханты-Мансийское АТП»</w:t>
      </w:r>
      <w:r>
        <w:rPr>
          <w:b/>
          <w:color w:val="000000" w:themeColor="text1"/>
          <w:szCs w:val="26"/>
        </w:rPr>
        <w:t xml:space="preserve"> </w:t>
      </w:r>
      <w:r>
        <w:rPr>
          <w:b/>
          <w:szCs w:val="26"/>
        </w:rPr>
        <w:t xml:space="preserve">Щепеткина </w:t>
      </w:r>
      <w:r w:rsidR="008E4EDA">
        <w:rPr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6808C0" w:rsidP="006808C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6808C0" w:rsidP="006808C0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6808C0" w:rsidP="006808C0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79702700000000207364</w:t>
      </w: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6808C0" w:rsidP="006808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6808C0" w:rsidP="006808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6808C0" w:rsidP="006808C0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6808C0" w:rsidP="006808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6808C0" w:rsidP="006808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О.А. Новокшенова      </w:t>
      </w:r>
    </w:p>
    <w:p w:rsidR="006808C0" w:rsidP="006808C0">
      <w:pPr>
        <w:rPr>
          <w:sz w:val="26"/>
          <w:szCs w:val="26"/>
        </w:rPr>
      </w:pPr>
    </w:p>
    <w:p w:rsidR="006808C0" w:rsidP="006808C0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6808C0" w:rsidP="006808C0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6808C0" w:rsidP="006808C0">
      <w:pPr>
        <w:ind w:firstLine="709"/>
        <w:jc w:val="both"/>
        <w:rPr>
          <w:sz w:val="26"/>
          <w:szCs w:val="26"/>
        </w:rPr>
      </w:pPr>
    </w:p>
    <w:p w:rsidR="00D00B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A1"/>
    <w:rsid w:val="006808C0"/>
    <w:rsid w:val="008E4EDA"/>
    <w:rsid w:val="00BB15A1"/>
    <w:rsid w:val="00D00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C99BA8-4C5E-46F3-B5DD-B90EBB08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808C0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6808C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808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808C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80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6808C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08C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6808C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80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808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